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lef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posOffset>2151380</wp:posOffset>
            </wp:positionH>
            <wp:positionV relativeFrom="paragraph">
              <wp:posOffset>43815</wp:posOffset>
            </wp:positionV>
            <wp:extent cx="1608455" cy="1203960"/>
            <wp:effectExtent l="0" t="0" r="0" b="0"/>
            <wp:wrapSquare wrapText="largest"/>
            <wp:docPr id="1" name="Figura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a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342" t="-456" r="-342" b="-4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8455" cy="1203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jc w:val="lef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</w:r>
    </w:p>
    <w:p>
      <w:pPr>
        <w:pStyle w:val="Normal"/>
        <w:jc w:val="lef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</w:r>
    </w:p>
    <w:p>
      <w:pPr>
        <w:pStyle w:val="Normal"/>
        <w:jc w:val="lef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</w:r>
    </w:p>
    <w:p>
      <w:pPr>
        <w:pStyle w:val="Normal"/>
        <w:jc w:val="lef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</w:r>
    </w:p>
    <w:p>
      <w:pPr>
        <w:pStyle w:val="Normal"/>
        <w:jc w:val="lef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</w:r>
    </w:p>
    <w:p>
      <w:pPr>
        <w:pStyle w:val="Normal"/>
        <w:jc w:val="lef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</w:r>
    </w:p>
    <w:p>
      <w:pPr>
        <w:pStyle w:val="Normal"/>
        <w:jc w:val="lef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</w:r>
    </w:p>
    <w:p>
      <w:pPr>
        <w:pStyle w:val="Normal"/>
        <w:jc w:val="left"/>
        <w:rPr>
          <w:rFonts w:ascii="Arial" w:hAnsi="Arial"/>
          <w:sz w:val="24"/>
          <w:szCs w:val="24"/>
        </w:rPr>
      </w:pPr>
      <w:bookmarkStart w:id="0" w:name="__DdeLink__430_1373771611"/>
      <w:r>
        <w:rPr>
          <w:rFonts w:ascii="Arial" w:hAnsi="Arial"/>
          <w:sz w:val="24"/>
          <w:szCs w:val="24"/>
        </w:rPr>
        <w:t>Prezados (as) Sras. e Srs.</w:t>
      </w:r>
    </w:p>
    <w:p>
      <w:pPr>
        <w:pStyle w:val="Normal"/>
        <w:jc w:val="left"/>
        <w:rPr>
          <w:rFonts w:ascii="Arial" w:hAnsi="Arial"/>
          <w:sz w:val="24"/>
          <w:szCs w:val="24"/>
        </w:rPr>
      </w:pPr>
      <w:bookmarkStart w:id="1" w:name="__DdeLink__430_1373771611"/>
      <w:r>
        <w:rPr>
          <w:rFonts w:ascii="Arial" w:hAnsi="Arial"/>
          <w:sz w:val="24"/>
          <w:szCs w:val="24"/>
        </w:rPr>
        <w:br/>
        <w:t>Ao cumprimentá-los cordialmente convocamos os conselheiros de direito e demais interessados para a 7ª PLENÁRIA ORDINÁRIA do Conselho Municipal dos Direitos da Pessoa Idosa -CMDPI a realizar-se no dia 10/09/2026 às 9h (nove horas), no Centro Integrado de Assistência Social – CIASC sito à Rua Marechal Floriano, nº 1492 – Centro</w:t>
        <w:br/>
        <w:t xml:space="preserve"> </w:t>
        <w:br/>
        <w:t>Lembrando que quem não puder participar deve enviar Ofício para o e-mail do CMDPI justificando sua ausência (cmi@santacruz.rs.gov.br)</w:t>
        <w:br/>
        <w:br/>
        <w:t>Pautas:</w:t>
        <w:br/>
      </w:r>
      <w:bookmarkEnd w:id="1"/>
      <w:r>
        <w:rPr>
          <w:rFonts w:ascii="Arial" w:hAnsi="Arial"/>
          <w:sz w:val="24"/>
          <w:szCs w:val="24"/>
        </w:rPr>
        <w:t xml:space="preserve">- Adequação da Lei </w:t>
        <w:br/>
        <w:t>- ⁠dados escritório do Idoso</w:t>
        <w:br/>
        <w:t>-</w:t>
      </w:r>
      <w:r>
        <w:rPr>
          <w:rFonts w:ascii="Arial" w:hAnsi="Arial"/>
          <w:i w:val="false"/>
          <w:iCs w:val="false"/>
          <w:sz w:val="24"/>
          <w:szCs w:val="24"/>
        </w:rPr>
        <w:t xml:space="preserve"> ⁠solicitação de prorrogação de prazo do projeto Maturidade Esportiva da Secretaria Municipal de Esporte e Lazer aprovado pelo Edital 001/2025 a contar de outubro 2026 até outubro 2027 </w:t>
      </w:r>
      <w:r>
        <w:rPr>
          <w:rFonts w:ascii="Arial" w:hAnsi="Arial"/>
          <w:i/>
          <w:iCs/>
          <w:sz w:val="24"/>
          <w:szCs w:val="24"/>
        </w:rPr>
        <w:br/>
        <w:t xml:space="preserve">- </w:t>
      </w:r>
      <w:r>
        <w:rPr>
          <w:rFonts w:ascii="Arial" w:hAnsi="Arial"/>
          <w:i w:val="false"/>
          <w:iCs w:val="false"/>
          <w:sz w:val="24"/>
          <w:szCs w:val="24"/>
        </w:rPr>
        <w:t xml:space="preserve">⁠solicitação prorrogação de prazo do projeto da Liga Feminina de Combate ao Câncer relativo ao Termo de Fomento 082/2025 por mais 6 meses </w:t>
      </w:r>
    </w:p>
    <w:p>
      <w:pPr>
        <w:pStyle w:val="Normal"/>
        <w:jc w:val="left"/>
        <w:rPr/>
      </w:pPr>
      <w:r>
        <w:rPr>
          <w:rFonts w:ascii="Arial" w:hAnsi="Arial"/>
          <w:i w:val="false"/>
          <w:iCs w:val="false"/>
          <w:sz w:val="24"/>
          <w:szCs w:val="24"/>
        </w:rPr>
        <w:t xml:space="preserve">- solicitação de prorrogação de prazo do projeto da Mitra Diocesana de Santa Cruz do Sul relativo ao Termo de Fomento 083/2025 por mais 6 meses. </w:t>
      </w:r>
      <w:r>
        <w:rPr>
          <w:rFonts w:ascii="Arial" w:hAnsi="Arial"/>
          <w:sz w:val="24"/>
          <w:szCs w:val="24"/>
        </w:rPr>
        <w:br/>
        <w:t>- ⁠alteração da nomenclatura CCMI para Serviço de Convivência e Fortalecimento de Vínculos de Idosos Renovação e aprovação da renovação de inscrição do Programa desenvolvido pela Secretaria Municipal de Desenvolvimento Social e Inclusão.</w:t>
        <w:br/>
        <w:t xml:space="preserve">- ⁠apreciação e aprovação da minuta de lei do </w:t>
      </w:r>
      <w:r>
        <w:rPr>
          <w:rFonts w:ascii="Arial" w:hAnsi="Arial"/>
          <w:sz w:val="24"/>
          <w:szCs w:val="24"/>
        </w:rPr>
        <w:t>P</w:t>
      </w:r>
      <w:r>
        <w:rPr>
          <w:rFonts w:ascii="Arial" w:hAnsi="Arial"/>
          <w:sz w:val="24"/>
          <w:szCs w:val="24"/>
        </w:rPr>
        <w:t xml:space="preserve">rograma </w:t>
      </w:r>
      <w:r>
        <w:rPr>
          <w:rFonts w:ascii="Arial" w:hAnsi="Arial"/>
          <w:sz w:val="24"/>
          <w:szCs w:val="24"/>
        </w:rPr>
        <w:t>Municipal de Apoio ao Cuidado Familiar da Pessoa Idosa.</w:t>
      </w:r>
    </w:p>
    <w:p>
      <w:pPr>
        <w:pStyle w:val="Normal"/>
        <w:jc w:val="left"/>
        <w:rPr/>
      </w:pPr>
      <w:r>
        <w:rPr>
          <w:rFonts w:ascii="Arial" w:hAnsi="Arial"/>
          <w:sz w:val="24"/>
          <w:szCs w:val="24"/>
        </w:rPr>
        <w:t xml:space="preserve">- Apreciação e aprovação do Plano </w:t>
      </w:r>
      <w:bookmarkStart w:id="2" w:name="__DdeLink__71_2568439861"/>
      <w:r>
        <w:rPr>
          <w:rFonts w:ascii="Arial" w:hAnsi="Arial"/>
          <w:sz w:val="24"/>
          <w:szCs w:val="24"/>
        </w:rPr>
        <w:t xml:space="preserve">Municipal de Atendimento e Encaminhamento das Demandas de Acolhimento Institucional da Pessoa Idosa. </w:t>
      </w:r>
      <w:bookmarkEnd w:id="2"/>
      <w:r>
        <w:rPr>
          <w:rFonts w:ascii="Arial" w:hAnsi="Arial"/>
          <w:sz w:val="24"/>
          <w:szCs w:val="24"/>
        </w:rPr>
        <w:br/>
        <w:t>- ⁠aprovação da destinação de recursos para o programa cuidado e dignidade - o lar que abraça, conforme previsto no plano de aplicação 2026, no valor de 100mil reais;</w:t>
        <w:br/>
        <w:t>- ⁠assuntos gerais:</w:t>
      </w:r>
    </w:p>
    <w:p>
      <w:pPr>
        <w:pStyle w:val="Normal"/>
        <w:jc w:val="left"/>
        <w:rPr/>
      </w:pPr>
      <w:r>
        <w:rPr>
          <w:rFonts w:ascii="Arial" w:hAnsi="Arial"/>
          <w:sz w:val="24"/>
          <w:szCs w:val="24"/>
        </w:rPr>
        <w:t>- Ofício de solicitação de apoio institucional para Semana do Idoso.</w:t>
        <w:br/>
        <w:t>- explanação sobre o fórum da longevidade</w:t>
        <w:br/>
        <w:t>- renovações de inscrições de ILPIs: residencial geriátrico Blumen Haus; lar e aconchego dos avós reviver; clínica de repouso vita Life; Residencial Flor de Liz.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60"/>
  <w:defaultTabStop w:val="709"/>
  <w:autoHyphenation w:val="fals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0"/>
        <w:szCs w:val="24"/>
        <w:lang w:val="pt-BR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t-BR" w:eastAsia="zh-CN" w:bidi="hi-IN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165</TotalTime>
  <Application>LibreOffice/6.2.8.2$Windows_X86_64 LibreOffice_project/f82ddfca21ebc1e222a662a32b25c0c9d20169ee</Application>
  <Pages>1</Pages>
  <Words>314</Words>
  <Characters>1651</Characters>
  <CharactersWithSpaces>1964</CharactersWithSpaces>
  <Paragraphs>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2026-05-11T13:58:08Z</dcterms:created>
  <dc:creator/>
  <dc:description/>
  <dc:language>pt-BR</dc:language>
  <cp:lastModifiedBy/>
  <cp:lastPrinted>2026-08-11T15:08:06Z</cp:lastPrinted>
  <dcterms:modified xsi:type="dcterms:W3CDTF">2026-09-08T15:30:14Z</dcterms:modified>
  <cp:revision>14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</Properties>
</file>